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НОВОКУЗНЕЦКИЙ ГОРОДСКОЙ СОВЕТ НАРОДНЫХ ДЕПУТАТОВ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июня 2015 г. N 7/79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МЕРЕ СОЦИАЛЬНОЙ ПОДДЕРЖКИ И РАЗМЕРАХ СУБСИДИИ,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ПРЕДОСТАВЛЯЕМОЙ ИЗ БЮДЖЕТА НОВОКУЗНЕЦКОГО ГОРОДСКОГО ОКРУГА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ЗАТРАТ, СВЯЗАННЫХ С ПРИМЕНЕНИЕМ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РЕГУЛИРУЕМЫХ ЦЕН, ОРГАНИЗАЦИЯМ КОММУНАЛЬНОГО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КОМПЛЕКСА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городским Советом народных депутатов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июня 2015 года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оказания меры социальной поддержки граждан, являющихся собственниками или пользователями жилых помещений в многоквартирных домах, либо собственниками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а также в связи с утверждением Губернатором Кемеровской области предельных (максимальных) индексов изменения размера вносимой гражданами платы за коммунальные услуги в Новокузнецком городском округе на 2015 год, на основании </w:t>
      </w:r>
      <w:hyperlink r:id="rId5" w:history="1">
        <w:r w:rsidRPr="00C437D2">
          <w:rPr>
            <w:rFonts w:ascii="Calibri" w:hAnsi="Calibri" w:cs="Calibri"/>
          </w:rPr>
          <w:t>части 5 статьи 20</w:t>
        </w:r>
      </w:hyperlink>
      <w:r>
        <w:rPr>
          <w:rFonts w:ascii="Calibri" w:hAnsi="Calibri" w:cs="Calibri"/>
        </w:rPr>
        <w:t xml:space="preserve"> Федерального закона от 06.03.2003 N 131-ФЗ "Об общих принципах организации местного самоуправления Российской Федерации", Постановления Губернатора Кемеровской области от 28.11.2014 N 92-пг, руководствуясь </w:t>
      </w:r>
      <w:hyperlink r:id="rId6" w:history="1">
        <w:r w:rsidRPr="00C437D2">
          <w:rPr>
            <w:rFonts w:ascii="Calibri" w:hAnsi="Calibri" w:cs="Calibri"/>
          </w:rPr>
          <w:t>статьей 28</w:t>
        </w:r>
      </w:hyperlink>
      <w:r>
        <w:rPr>
          <w:rFonts w:ascii="Calibri" w:hAnsi="Calibri" w:cs="Calibri"/>
        </w:rPr>
        <w:t xml:space="preserve"> Устава Новокузнецкого городского округа, Новокузнецкий городской Совет народных депутатов решил: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меру социальной поддержки путем утверждения </w:t>
      </w:r>
      <w:hyperlink w:anchor="Par56" w:history="1">
        <w:r w:rsidRPr="00C437D2">
          <w:rPr>
            <w:rFonts w:ascii="Calibri" w:hAnsi="Calibri" w:cs="Calibri"/>
          </w:rPr>
          <w:t>размера</w:t>
        </w:r>
      </w:hyperlink>
      <w:r>
        <w:rPr>
          <w:rFonts w:ascii="Calibri" w:hAnsi="Calibri" w:cs="Calibri"/>
        </w:rPr>
        <w:t xml:space="preserve"> 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 согласно приложению 1 к настоящему Решению.</w:t>
      </w:r>
    </w:p>
    <w:p w:rsidR="0010660A" w:rsidRDefault="001066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r>
        <w:rPr>
          <w:rFonts w:ascii="Calibri" w:hAnsi="Calibri" w:cs="Calibri"/>
        </w:rPr>
        <w:t xml:space="preserve">Действие пункта 2 </w:t>
      </w:r>
      <w:hyperlink w:anchor="Par35" w:history="1">
        <w:r w:rsidRPr="00C437D2">
          <w:rPr>
            <w:rFonts w:ascii="Calibri" w:hAnsi="Calibri" w:cs="Calibri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2015 года.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2. Утвердить </w:t>
      </w:r>
      <w:hyperlink w:anchor="Par393" w:history="1">
        <w:r w:rsidRPr="00C437D2">
          <w:rPr>
            <w:rFonts w:ascii="Calibri" w:hAnsi="Calibri" w:cs="Calibri"/>
          </w:rPr>
          <w:t>размеры</w:t>
        </w:r>
      </w:hyperlink>
      <w:r>
        <w:rPr>
          <w:rFonts w:ascii="Calibri" w:hAnsi="Calibri" w:cs="Calibri"/>
        </w:rPr>
        <w:t xml:space="preserve"> субсидии, предоставляемой из бюджета Новокузнецкого городского округа на возмещение затрат, связанных с применением государственных регулируемых цен, организациям коммунального комплекса, согласно приложению 2 к настоящему Решению.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7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8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24.12.2013 N 16/192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hyperlink r:id="rId9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26.02.2014 N 3/10 "О внесении изменений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3.4. </w:t>
      </w:r>
      <w:hyperlink r:id="rId10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06.05.2014 N 5/44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hyperlink r:id="rId11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05.06.2014 N 7/64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hyperlink r:id="rId12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30.07.2014 N 11/90 "О внесении изменений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hyperlink r:id="rId13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23.09.2014 N 12/103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hyperlink r:id="rId14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25.11.2014 N 15/141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</w:t>
      </w:r>
      <w:hyperlink r:id="rId15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23.12.2014 N 16/153 "О внесении изменений в Решение Новокузнецкого городского Совета народных депутатов от 24.12.2013 N 16/192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</w:t>
      </w:r>
      <w:hyperlink r:id="rId16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27.01.2015 N 1/1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</w:t>
      </w:r>
      <w:hyperlink r:id="rId17" w:history="1">
        <w:r w:rsidRPr="00C437D2">
          <w:rPr>
            <w:rFonts w:ascii="Calibri" w:hAnsi="Calibri" w:cs="Calibri"/>
          </w:rPr>
          <w:t>Решение</w:t>
        </w:r>
      </w:hyperlink>
      <w:r>
        <w:rPr>
          <w:rFonts w:ascii="Calibri" w:hAnsi="Calibri" w:cs="Calibri"/>
        </w:rPr>
        <w:t xml:space="preserve"> Новокузнецкого городского Совета народных депутатов от 30.04.2015 N 5/44 "О внесении изменений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подлежит официальному опубликованию и вступает в силу 1 июля 2015 года.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5. </w:t>
      </w:r>
      <w:hyperlink w:anchor="Par21" w:history="1">
        <w:r w:rsidRPr="00C437D2">
          <w:rPr>
            <w:rFonts w:ascii="Calibri" w:hAnsi="Calibri" w:cs="Calibri"/>
          </w:rPr>
          <w:t>Пункт 2</w:t>
        </w:r>
      </w:hyperlink>
      <w:r>
        <w:rPr>
          <w:rFonts w:ascii="Calibri" w:hAnsi="Calibri" w:cs="Calibri"/>
        </w:rPr>
        <w:t xml:space="preserve"> настоящего Решения распространяет свое действие на правоотношения, возникшие с 1 января 2015 года.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исполнением настоящего Решения возложить на администрацию города </w:t>
      </w:r>
      <w:r>
        <w:rPr>
          <w:rFonts w:ascii="Calibri" w:hAnsi="Calibri" w:cs="Calibri"/>
        </w:rPr>
        <w:lastRenderedPageBreak/>
        <w:t>Новокузнецка и комитет по бюджету, налогам и финансам Новокузнецкого городского Совета народных депутатов (Н.М. Гайнулина).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С.И.КОРНЕЕВ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С.Н.КУЗНЕЦОВ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Приложение 1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Решению Новокузнецкого городского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23.06.2015 N 7/79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660A" w:rsidSect="00951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 w:rsidRPr="00C437D2">
        <w:rPr>
          <w:rFonts w:ascii="Calibri" w:hAnsi="Calibri" w:cs="Calibri"/>
        </w:rPr>
        <w:t>РАЗМЕР ПЛАТЫ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ГРАЖДАН, ЯВЛЯЮЩИХСЯ СОБСТВЕННИКАМИ ИЛИ ПОЛЬЗОВАТЕЛЯМИ ЖИЛЫХ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ПОМЕЩЕНИЙ В МНОГОКВАРТИРНОМ ДОМЕ ЛИБО ЖИЛЫХ ДОМОВ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И ЗАРЕГИСТРИРОВАННЫХ ПО МЕСТУ ЖИТЕЛЬСТВА (ПО МЕСТУ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ПРЕБЫВАНИЯ) В ЭТИХ ЖИЛЫХ ПОМЕЩЕНИЯХ ИЛИ ЖИЛЫХ ДОМАХ В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УСТАНОВЛЕННОМ ЗАКОНОДАТЕЛЬСТВОМ РОССИЙСКОЙ ФЕДЕРАЦИИ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ПОРЯДКЕ, ЗА КОММУНАЛЬНЫЕ УСЛУГИ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000"/>
        <w:gridCol w:w="1200"/>
        <w:gridCol w:w="1560"/>
      </w:tblGrid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коммунального комплекса и вида коммунальной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граждан (руб. с НДС)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" w:name="Par72"/>
            <w:bookmarkEnd w:id="6"/>
            <w:r>
              <w:rPr>
                <w:rFonts w:ascii="Calibri" w:hAnsi="Calibri" w:cs="Calibri"/>
              </w:rPr>
              <w:t>Раздел 1. Холодное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" w:name="Par73"/>
            <w:bookmarkEnd w:id="7"/>
            <w:r>
              <w:rPr>
                <w:rFonts w:ascii="Calibri" w:hAnsi="Calibri" w:cs="Calibri"/>
              </w:rPr>
              <w:t>1.1. ООО "Водоканал":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16,45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17,68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8" w:name="Par82"/>
            <w:bookmarkEnd w:id="8"/>
            <w:r>
              <w:rPr>
                <w:rFonts w:ascii="Calibri" w:hAnsi="Calibri" w:cs="Calibri"/>
              </w:rPr>
              <w:t>1.2. ООО "Комсервис":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16,45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17,68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9" w:name="Par91"/>
            <w:bookmarkEnd w:id="9"/>
            <w:r>
              <w:rPr>
                <w:rFonts w:ascii="Calibri" w:hAnsi="Calibri" w:cs="Calibri"/>
              </w:rPr>
              <w:t>1.3. МП НГО "Сибирская Сбытовая Компания":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16,45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17,68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0" w:name="Par100"/>
            <w:bookmarkEnd w:id="10"/>
            <w:r>
              <w:rPr>
                <w:rFonts w:ascii="Calibri" w:hAnsi="Calibri" w:cs="Calibri"/>
              </w:rPr>
              <w:t>Раздел 2. Водоотведение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1" w:name="Par101"/>
            <w:bookmarkEnd w:id="11"/>
            <w:r>
              <w:rPr>
                <w:rFonts w:ascii="Calibri" w:hAnsi="Calibri" w:cs="Calibri"/>
              </w:rPr>
              <w:t>2.1. ООО "Водоканал":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11,90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2" w:name="Par110"/>
            <w:bookmarkEnd w:id="12"/>
            <w:r>
              <w:rPr>
                <w:rFonts w:ascii="Calibri" w:hAnsi="Calibri" w:cs="Calibri"/>
              </w:rPr>
              <w:t>2.2. МП НГО "Сибирская Сбытовая Компания":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11,90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3" w:name="Par119"/>
            <w:bookmarkEnd w:id="13"/>
            <w:r>
              <w:rPr>
                <w:rFonts w:ascii="Calibri" w:hAnsi="Calibri" w:cs="Calibri"/>
              </w:rPr>
              <w:t>Раздел 3. Отопление,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4" w:name="Par120"/>
            <w:bookmarkEnd w:id="14"/>
            <w:r>
              <w:rPr>
                <w:rFonts w:ascii="Calibri" w:hAnsi="Calibri" w:cs="Calibri"/>
              </w:rPr>
              <w:t>3.1. При наличии приборов учета тепловой энергии: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5" w:name="Par121"/>
            <w:bookmarkEnd w:id="15"/>
            <w:r>
              <w:rPr>
                <w:rFonts w:ascii="Calibri" w:hAnsi="Calibri" w:cs="Calibri"/>
              </w:rPr>
              <w:t>3.1.1. ОАО "Кузнецкая ТЭЦ" по сетям ОАО "Межрегиональная теплосетевая компания":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739,71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795,19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6" w:name="Par130"/>
            <w:bookmarkEnd w:id="16"/>
            <w:r>
              <w:rPr>
                <w:rFonts w:ascii="Calibri" w:hAnsi="Calibri" w:cs="Calibri"/>
              </w:rPr>
              <w:lastRenderedPageBreak/>
              <w:t>3.1.2. ОАО "Кузнецкая ТЭЦ" по сетям МП НГО "Сибирская Сбытовая Компания":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739,71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795,19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7" w:name="Par139"/>
            <w:bookmarkEnd w:id="17"/>
            <w:r>
              <w:rPr>
                <w:rFonts w:ascii="Calibri" w:hAnsi="Calibri" w:cs="Calibri"/>
              </w:rPr>
              <w:t>3.1.3. ООО "КузнецкТеплоСбыт":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739,71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795,19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8" w:name="Par148"/>
            <w:bookmarkEnd w:id="18"/>
            <w:r>
              <w:rPr>
                <w:rFonts w:ascii="Calibri" w:hAnsi="Calibri" w:cs="Calibri"/>
              </w:rPr>
              <w:t>3.1.4.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739,71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795,19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19" w:name="Par157"/>
            <w:bookmarkEnd w:id="19"/>
            <w:r>
              <w:rPr>
                <w:rFonts w:ascii="Calibri" w:hAnsi="Calibri" w:cs="Calibri"/>
              </w:rPr>
              <w:t>3.1.5. ООО "Центральная теплоэлектроцентраль":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739,71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795,19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0" w:name="Par166"/>
            <w:bookmarkEnd w:id="20"/>
            <w:r>
              <w:rPr>
                <w:rFonts w:ascii="Calibri" w:hAnsi="Calibri" w:cs="Calibri"/>
              </w:rPr>
              <w:t>3.2. При отсутствии приборов учета тепловой энергии: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1" w:name="Par167"/>
            <w:bookmarkEnd w:id="21"/>
            <w:r>
              <w:rPr>
                <w:rFonts w:ascii="Calibri" w:hAnsi="Calibri" w:cs="Calibri"/>
              </w:rPr>
              <w:lastRenderedPageBreak/>
              <w:t>3.2.1. ОАО "Кузнецкая ТЭЦ" по сетям ОАО "Межрегиональная теплосетевая компания":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2" w:name="Par168"/>
            <w:bookmarkEnd w:id="22"/>
            <w:r>
              <w:rPr>
                <w:rFonts w:ascii="Calibri" w:hAnsi="Calibri" w:cs="Calibri"/>
              </w:rPr>
              <w:t>3.2.1.1.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587,97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818,16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3" w:name="Par184"/>
            <w:bookmarkEnd w:id="23"/>
            <w:r>
              <w:rPr>
                <w:rFonts w:ascii="Calibri" w:hAnsi="Calibri" w:cs="Calibri"/>
              </w:rPr>
              <w:t>3.2.1.2.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632,07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759,87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нормативе потребления коммунальной услуги для категории многоквартирных домов, в т.ч. общежитий </w:t>
            </w:r>
            <w:r>
              <w:rPr>
                <w:rFonts w:ascii="Calibri" w:hAnsi="Calibri" w:cs="Calibri"/>
              </w:rPr>
              <w:lastRenderedPageBreak/>
              <w:t>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879,52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4" w:name="Par200"/>
            <w:bookmarkEnd w:id="24"/>
            <w:r>
              <w:rPr>
                <w:rFonts w:ascii="Calibri" w:hAnsi="Calibri" w:cs="Calibri"/>
              </w:rPr>
              <w:lastRenderedPageBreak/>
              <w:t>3.2.2. ОАО "Кузнецкая ТЭЦ" по сетям МП НГО "Сибирская Сбытовая Компания":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5" w:name="Par201"/>
            <w:bookmarkEnd w:id="25"/>
            <w:r>
              <w:rPr>
                <w:rFonts w:ascii="Calibri" w:hAnsi="Calibri" w:cs="Calibri"/>
              </w:rPr>
              <w:t>3.2.2.1.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587,97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3.2.2.1.3.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818,16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6" w:name="Par217"/>
            <w:bookmarkEnd w:id="26"/>
            <w:r>
              <w:rPr>
                <w:rFonts w:ascii="Calibri" w:hAnsi="Calibri" w:cs="Calibri"/>
              </w:rPr>
              <w:t>3.2.2.2.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632,07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759,87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3.2.2.2.3.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879,52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7" w:name="Par233"/>
            <w:bookmarkEnd w:id="27"/>
            <w:r>
              <w:rPr>
                <w:rFonts w:ascii="Calibri" w:hAnsi="Calibri" w:cs="Calibri"/>
              </w:rPr>
              <w:t>3.2.3. ООО "КузнецкТеплоСбыт":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8" w:name="Par234"/>
            <w:bookmarkEnd w:id="28"/>
            <w:r>
              <w:rPr>
                <w:rFonts w:ascii="Calibri" w:hAnsi="Calibri" w:cs="Calibri"/>
              </w:rPr>
              <w:t>3.2.3.1.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587,97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3.2.3.1.3.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818,16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29" w:name="Par250"/>
            <w:bookmarkEnd w:id="29"/>
            <w:r>
              <w:rPr>
                <w:rFonts w:ascii="Calibri" w:hAnsi="Calibri" w:cs="Calibri"/>
              </w:rPr>
              <w:t>3.2.3.2.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632,07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нормативе потребления коммунальной услуги для категории многоквартирных домов, в т.ч. общежитий </w:t>
            </w:r>
            <w:r>
              <w:rPr>
                <w:rFonts w:ascii="Calibri" w:hAnsi="Calibri" w:cs="Calibri"/>
              </w:rPr>
              <w:lastRenderedPageBreak/>
              <w:t>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759,87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3.2.3.2.3.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879,52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0" w:name="Par266"/>
            <w:bookmarkEnd w:id="30"/>
            <w:r>
              <w:rPr>
                <w:rFonts w:ascii="Calibri" w:hAnsi="Calibri" w:cs="Calibri"/>
              </w:rPr>
              <w:t>3.2.4.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1" w:name="Par267"/>
            <w:bookmarkEnd w:id="31"/>
            <w:r>
              <w:rPr>
                <w:rFonts w:ascii="Calibri" w:hAnsi="Calibri" w:cs="Calibri"/>
              </w:rPr>
              <w:t>3.2.4.1.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587,97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3.2.4.1.3.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818,16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2" w:name="Par283"/>
            <w:bookmarkEnd w:id="32"/>
            <w:r>
              <w:rPr>
                <w:rFonts w:ascii="Calibri" w:hAnsi="Calibri" w:cs="Calibri"/>
              </w:rPr>
              <w:t>3.2.4.2.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нормативе потребления коммунальной услуги для категории многоквартирных домов, в т.ч. общежитий </w:t>
            </w:r>
            <w:r>
              <w:rPr>
                <w:rFonts w:ascii="Calibri" w:hAnsi="Calibri" w:cs="Calibri"/>
              </w:rPr>
              <w:lastRenderedPageBreak/>
              <w:t>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632,07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3.2.4.2.2.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759,87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3.2.4.2.3.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879,52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3" w:name="Par299"/>
            <w:bookmarkEnd w:id="33"/>
            <w:r>
              <w:rPr>
                <w:rFonts w:ascii="Calibri" w:hAnsi="Calibri" w:cs="Calibri"/>
              </w:rPr>
              <w:t>3.2.5. ООО "Центральная теплоэлектроцентраль":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4" w:name="Par300"/>
            <w:bookmarkEnd w:id="34"/>
            <w:r>
              <w:rPr>
                <w:rFonts w:ascii="Calibri" w:hAnsi="Calibri" w:cs="Calibri"/>
              </w:rPr>
              <w:t>3.2.5.1.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587,97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706,86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3.2.5.1.3.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818,16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5" w:name="Par316"/>
            <w:bookmarkEnd w:id="35"/>
            <w:r>
              <w:rPr>
                <w:rFonts w:ascii="Calibri" w:hAnsi="Calibri" w:cs="Calibri"/>
              </w:rPr>
              <w:t>3.2.5.2.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3.2.5.2.1.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632,07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759,87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3.2.5.2.3.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879,52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6" w:name="Par332"/>
            <w:bookmarkEnd w:id="36"/>
            <w:r>
              <w:rPr>
                <w:rFonts w:ascii="Calibri" w:hAnsi="Calibri" w:cs="Calibri"/>
              </w:rPr>
              <w:t>Раздел 4. Горячее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7" w:name="Par333"/>
            <w:bookmarkEnd w:id="37"/>
            <w:r>
              <w:rPr>
                <w:rFonts w:ascii="Calibri" w:hAnsi="Calibri" w:cs="Calibri"/>
              </w:rPr>
              <w:t>4.1. ОАО "Кузнецкая ТЭЦ" по сетям ОАО "Межрегиональная теплосетевая компания":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51,88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8" w:name="Par342"/>
            <w:bookmarkEnd w:id="38"/>
            <w:r>
              <w:rPr>
                <w:rFonts w:ascii="Calibri" w:hAnsi="Calibri" w:cs="Calibri"/>
              </w:rPr>
              <w:t>4.2. ОАО "Кузнецкая ТЭЦ" по сетям МП НГО "Сибирская Сбытовая Компания":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51,88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39" w:name="Par351"/>
            <w:bookmarkEnd w:id="39"/>
            <w:r>
              <w:rPr>
                <w:rFonts w:ascii="Calibri" w:hAnsi="Calibri" w:cs="Calibri"/>
              </w:rPr>
              <w:t>4.3. ООО "КузнецкТеплоСбыт":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51,88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40" w:name="Par360"/>
            <w:bookmarkEnd w:id="40"/>
            <w:r>
              <w:rPr>
                <w:rFonts w:ascii="Calibri" w:hAnsi="Calibri" w:cs="Calibri"/>
              </w:rPr>
              <w:t>4.4.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51,88</w:t>
            </w:r>
          </w:p>
        </w:tc>
      </w:tr>
      <w:tr w:rsidR="0010660A" w:rsidRPr="00C437D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41" w:name="Par369"/>
            <w:bookmarkEnd w:id="41"/>
            <w:r>
              <w:rPr>
                <w:rFonts w:ascii="Calibri" w:hAnsi="Calibri" w:cs="Calibri"/>
              </w:rPr>
              <w:t>4.5. ООО "Центральная теплоэлектроцентраль":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</w:tr>
      <w:tr w:rsidR="0010660A" w:rsidRPr="00C437D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51,88</w:t>
            </w:r>
          </w:p>
        </w:tc>
      </w:tr>
    </w:tbl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С.И.КОРНЕЕВ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88"/>
      <w:bookmarkEnd w:id="42"/>
      <w:r>
        <w:rPr>
          <w:rFonts w:ascii="Calibri" w:hAnsi="Calibri" w:cs="Calibri"/>
        </w:rPr>
        <w:t>Приложение 2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Решению Новокузнецкого городского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Совета народных депутатов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23.06.2015 N 7/79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93"/>
      <w:bookmarkEnd w:id="43"/>
      <w:r w:rsidRPr="00C437D2">
        <w:rPr>
          <w:rFonts w:ascii="Calibri" w:hAnsi="Calibri" w:cs="Calibri"/>
        </w:rPr>
        <w:t>РАЗМЕРЫ СУБСИДИИ,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ПРЕДОСТАВЛЯЕМОЙ ИЗ БЮДЖЕТА НОВОКУЗНЕЦКОГО ГОРОДСКОГО ОКРУГА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НА ВОЗМЕЩЕНИЕ ЗАТРАТ, СВЯЗАННЫХ С ПРИМЕНЕНИЕМ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ГОСУДАРСТВЕННЫХ РЕГУЛИРУЕМЫХ ЦЕН, ОРГАНИЗАЦИЯМ КОММУНАЛЬНОГО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37D2">
        <w:rPr>
          <w:rFonts w:ascii="Calibri" w:hAnsi="Calibri" w:cs="Calibri"/>
        </w:rPr>
        <w:t>КОМПЛЕКСА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4187"/>
        <w:gridCol w:w="1215"/>
        <w:gridCol w:w="1200"/>
        <w:gridCol w:w="1680"/>
      </w:tblGrid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ресурсоснабжающей организации и вида коммунальных услуг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за единицу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установленный органом регулирования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44" w:name="Par409"/>
            <w:bookmarkEnd w:id="44"/>
            <w:r>
              <w:rPr>
                <w:rFonts w:ascii="Calibri" w:hAnsi="Calibri" w:cs="Calibri"/>
              </w:rPr>
              <w:t>Раздел 1. Холодное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45" w:name="Par410"/>
            <w:bookmarkEnd w:id="45"/>
            <w:r>
              <w:rPr>
                <w:rFonts w:ascii="Calibri" w:hAnsi="Calibri" w:cs="Calibri"/>
              </w:rPr>
              <w:t>1.1. ООО "Водоканал":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24,76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46" w:name="Par421"/>
            <w:bookmarkEnd w:id="46"/>
            <w:r>
              <w:rPr>
                <w:rFonts w:ascii="Calibri" w:hAnsi="Calibri" w:cs="Calibri"/>
              </w:rPr>
              <w:t>1.2. ООО "Комсервис" (без НДС):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50,65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53,69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47" w:name="Par432"/>
            <w:bookmarkEnd w:id="47"/>
            <w:r>
              <w:rPr>
                <w:rFonts w:ascii="Calibri" w:hAnsi="Calibri" w:cs="Calibri"/>
              </w:rPr>
              <w:lastRenderedPageBreak/>
              <w:t>1.3. МП НГО "Сибирская сбытовая компания":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54,47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57,70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48" w:name="Par443"/>
            <w:bookmarkEnd w:id="48"/>
            <w:r>
              <w:rPr>
                <w:rFonts w:ascii="Calibri" w:hAnsi="Calibri" w:cs="Calibri"/>
              </w:rPr>
              <w:t>Раздел 2. Водоотведение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49" w:name="Par444"/>
            <w:bookmarkEnd w:id="49"/>
            <w:r>
              <w:rPr>
                <w:rFonts w:ascii="Calibri" w:hAnsi="Calibri" w:cs="Calibri"/>
              </w:rPr>
              <w:t>2.1. ООО "Водоканал":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15,07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15,98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0" w:name="Par455"/>
            <w:bookmarkEnd w:id="50"/>
            <w:r>
              <w:rPr>
                <w:rFonts w:ascii="Calibri" w:hAnsi="Calibri" w:cs="Calibri"/>
              </w:rPr>
              <w:t>2.2. МП НГО "Сибирская сбытовая компания":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76,28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76,28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1" w:name="Par466"/>
            <w:bookmarkEnd w:id="51"/>
            <w:r>
              <w:rPr>
                <w:rFonts w:ascii="Calibri" w:hAnsi="Calibri" w:cs="Calibri"/>
              </w:rPr>
              <w:t>Раздел 3. Отопление,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2" w:name="Par467"/>
            <w:bookmarkEnd w:id="52"/>
            <w:r>
              <w:rPr>
                <w:rFonts w:ascii="Calibri" w:hAnsi="Calibri" w:cs="Calibri"/>
              </w:rPr>
              <w:t>3.1. При наличии приборов учета тепловой энергии: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3" w:name="Par468"/>
            <w:bookmarkEnd w:id="53"/>
            <w:r>
              <w:rPr>
                <w:rFonts w:ascii="Calibri" w:hAnsi="Calibri" w:cs="Calibri"/>
              </w:rPr>
              <w:t>3.1.1. ОАО "Кузнецкая ТЭЦ" по сетям ОАО "Межрегиональная теплосетевая компания":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1061,89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1126,66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4" w:name="Par479"/>
            <w:bookmarkEnd w:id="54"/>
            <w:r>
              <w:rPr>
                <w:rFonts w:ascii="Calibri" w:hAnsi="Calibri" w:cs="Calibri"/>
              </w:rPr>
              <w:t>3.1.2. ОАО "Кузнецкая ТЭЦ" по сетям МП НГО "Сибирская сбытовая компания":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1306,14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1385,82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5" w:name="Par490"/>
            <w:bookmarkEnd w:id="55"/>
            <w:r>
              <w:rPr>
                <w:rFonts w:ascii="Calibri" w:hAnsi="Calibri" w:cs="Calibri"/>
              </w:rPr>
              <w:t>3.1.3. ООО "КузнецкТеплоСбыт":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1061,76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1126,57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6" w:name="Par501"/>
            <w:bookmarkEnd w:id="56"/>
            <w:r>
              <w:rPr>
                <w:rFonts w:ascii="Calibri" w:hAnsi="Calibri" w:cs="Calibri"/>
              </w:rPr>
              <w:t>3.1.4.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614,79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1554,53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7" w:name="Par512"/>
            <w:bookmarkEnd w:id="57"/>
            <w:r>
              <w:rPr>
                <w:rFonts w:ascii="Calibri" w:hAnsi="Calibri" w:cs="Calibri"/>
              </w:rPr>
              <w:t>3.1.5. Общество с ограниченной ответственностью "Центральная теплоэлектроцентраль":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1335,16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3.1.5.2.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1416,61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8" w:name="Par523"/>
            <w:bookmarkEnd w:id="58"/>
            <w:r>
              <w:rPr>
                <w:rFonts w:ascii="Calibri" w:hAnsi="Calibri" w:cs="Calibri"/>
              </w:rPr>
              <w:lastRenderedPageBreak/>
              <w:t>3.2. При отсутствии приборов учета тепловой энергии: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59" w:name="Par524"/>
            <w:bookmarkEnd w:id="59"/>
            <w:r>
              <w:rPr>
                <w:rFonts w:ascii="Calibri" w:hAnsi="Calibri" w:cs="Calibri"/>
              </w:rPr>
              <w:t>3.2.1. ОАО "Кузнецкая ТЭЦ" по сетям ОАО "Межрегиональная теплосетевая компания":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0" w:name="Par525"/>
            <w:bookmarkEnd w:id="60"/>
            <w:r>
              <w:rPr>
                <w:rFonts w:ascii="Calibri" w:hAnsi="Calibri" w:cs="Calibri"/>
              </w:rPr>
              <w:t>3.2.1.1.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1061,89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1061,89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1061,89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1" w:name="Par545"/>
            <w:bookmarkEnd w:id="61"/>
            <w:r>
              <w:rPr>
                <w:rFonts w:ascii="Calibri" w:hAnsi="Calibri" w:cs="Calibri"/>
              </w:rPr>
              <w:t>3.2.1.2.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1126,66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1126,66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3.2.1.2.3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1126,66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2" w:name="Par565"/>
            <w:bookmarkEnd w:id="62"/>
            <w:r>
              <w:rPr>
                <w:rFonts w:ascii="Calibri" w:hAnsi="Calibri" w:cs="Calibri"/>
              </w:rPr>
              <w:t>3.2.2. ОАО "Кузнецкая ТЭЦ" по сетям МП НГО "Сибирская сбытовая компания":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3" w:name="Par566"/>
            <w:bookmarkEnd w:id="63"/>
            <w:r>
              <w:rPr>
                <w:rFonts w:ascii="Calibri" w:hAnsi="Calibri" w:cs="Calibri"/>
              </w:rPr>
              <w:t>3.2.2.1.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1306,14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1306,14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3.2.2.1.3.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нормативе потребления коммунальной услуги для категории многоквартирных домов, в т.ч. общежитий </w:t>
            </w:r>
            <w:r>
              <w:rPr>
                <w:rFonts w:ascii="Calibri" w:hAnsi="Calibri" w:cs="Calibri"/>
              </w:rPr>
              <w:lastRenderedPageBreak/>
              <w:t>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1306,14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4" w:name="Par586"/>
            <w:bookmarkEnd w:id="64"/>
            <w:r>
              <w:rPr>
                <w:rFonts w:ascii="Calibri" w:hAnsi="Calibri" w:cs="Calibri"/>
              </w:rPr>
              <w:lastRenderedPageBreak/>
              <w:t>3.2.2.2.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638,77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1385,82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1385,82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3.2.2.2.3.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1385,82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5" w:name="Par606"/>
            <w:bookmarkEnd w:id="65"/>
            <w:r>
              <w:rPr>
                <w:rFonts w:ascii="Calibri" w:hAnsi="Calibri" w:cs="Calibri"/>
              </w:rPr>
              <w:t>3.2.3. ООО "КузнецкТеплоСбыт":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6" w:name="Par607"/>
            <w:bookmarkEnd w:id="66"/>
            <w:r>
              <w:rPr>
                <w:rFonts w:ascii="Calibri" w:hAnsi="Calibri" w:cs="Calibri"/>
              </w:rPr>
              <w:t>3.2.3.1.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нормативе потребления коммунальной услуги для категории многоквартирных домов, в т.ч. общежитий квартирного, секционного и коридорного </w:t>
            </w:r>
            <w:r>
              <w:rPr>
                <w:rFonts w:ascii="Calibri" w:hAnsi="Calibri" w:cs="Calibri"/>
              </w:rPr>
              <w:lastRenderedPageBreak/>
              <w:t>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1061,76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3.2.3.1.2.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1061,76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3.2.3.1.3.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1061,76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7" w:name="Par627"/>
            <w:bookmarkEnd w:id="67"/>
            <w:r>
              <w:rPr>
                <w:rFonts w:ascii="Calibri" w:hAnsi="Calibri" w:cs="Calibri"/>
              </w:rPr>
              <w:t>3.2.3.2.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1126,57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1126,57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3.2.3.2.3.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нормативе потребления коммунальной услуги для категории </w:t>
            </w:r>
            <w:r>
              <w:rPr>
                <w:rFonts w:ascii="Calibri" w:hAnsi="Calibri" w:cs="Calibri"/>
              </w:rPr>
              <w:lastRenderedPageBreak/>
              <w:t>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1126,57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8" w:name="Par647"/>
            <w:bookmarkEnd w:id="68"/>
            <w:r>
              <w:rPr>
                <w:rFonts w:ascii="Calibri" w:hAnsi="Calibri" w:cs="Calibri"/>
              </w:rPr>
              <w:lastRenderedPageBreak/>
              <w:t>3.2.4.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69" w:name="Par648"/>
            <w:bookmarkEnd w:id="69"/>
            <w:r>
              <w:rPr>
                <w:rFonts w:ascii="Calibri" w:hAnsi="Calibri" w:cs="Calibri"/>
              </w:rPr>
              <w:t>3.2.4.1.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3.2.4.1.3.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0" w:name="Par668"/>
            <w:bookmarkEnd w:id="70"/>
            <w:r>
              <w:rPr>
                <w:rFonts w:ascii="Calibri" w:hAnsi="Calibri" w:cs="Calibri"/>
              </w:rPr>
              <w:t>3.2.4.2.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3.2.4.2.1</w:t>
            </w:r>
            <w:r>
              <w:rPr>
                <w:rFonts w:ascii="Calibri" w:hAnsi="Calibri" w:cs="Calibri"/>
              </w:rPr>
              <w:lastRenderedPageBreak/>
              <w:t>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 нормативе потребления </w:t>
            </w:r>
            <w:r>
              <w:rPr>
                <w:rFonts w:ascii="Calibri" w:hAnsi="Calibri" w:cs="Calibri"/>
              </w:rPr>
              <w:lastRenderedPageBreak/>
              <w:t>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r>
              <w:rPr>
                <w:rFonts w:ascii="Calibri" w:hAnsi="Calibri" w:cs="Calibri"/>
              </w:rPr>
              <w:lastRenderedPageBreak/>
              <w:t>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781,7</w:t>
            </w: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1554,53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3.2.4.2.2.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1554,53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3.2.4.2.3.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1554,53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1" w:name="Par688"/>
            <w:bookmarkEnd w:id="71"/>
            <w:r>
              <w:rPr>
                <w:rFonts w:ascii="Calibri" w:hAnsi="Calibri" w:cs="Calibri"/>
              </w:rPr>
              <w:t>3.2.5. Общество с ограниченной ответственностью "Центральная теплоэлектроцентраль":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2" w:name="Par689"/>
            <w:bookmarkEnd w:id="72"/>
            <w:r>
              <w:rPr>
                <w:rFonts w:ascii="Calibri" w:hAnsi="Calibri" w:cs="Calibri"/>
              </w:rPr>
              <w:t>3.2.5.1.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1335,16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нормативе потребления коммунальной услуги для категории многоквартирных домов, в т.ч. общежитий квартирного, секционного и коридорного </w:t>
            </w:r>
            <w:r>
              <w:rPr>
                <w:rFonts w:ascii="Calibri" w:hAnsi="Calibri" w:cs="Calibri"/>
              </w:rPr>
              <w:lastRenderedPageBreak/>
              <w:t>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1335,16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3.2.5.1.3.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1335,16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3" w:name="Par709"/>
            <w:bookmarkEnd w:id="73"/>
            <w:r>
              <w:rPr>
                <w:rFonts w:ascii="Calibri" w:hAnsi="Calibri" w:cs="Calibri"/>
              </w:rPr>
              <w:t>3.2.5.2.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1416,61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1416,61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3.2.5.2.3.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1416,61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4" w:name="Par729"/>
            <w:bookmarkEnd w:id="74"/>
            <w:r>
              <w:rPr>
                <w:rFonts w:ascii="Calibri" w:hAnsi="Calibri" w:cs="Calibri"/>
              </w:rPr>
              <w:t>Раздел 4. Горячее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5" w:name="Par730"/>
            <w:bookmarkEnd w:id="75"/>
            <w:r>
              <w:rPr>
                <w:rFonts w:ascii="Calibri" w:hAnsi="Calibri" w:cs="Calibri"/>
              </w:rPr>
              <w:lastRenderedPageBreak/>
              <w:t>4.1. ОАО "Кузнецкая ТЭЦ" по сетям ОАО "Межрегиональная теплосетевая компания":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77,90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82,65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6" w:name="Par741"/>
            <w:bookmarkEnd w:id="76"/>
            <w:r>
              <w:rPr>
                <w:rFonts w:ascii="Calibri" w:hAnsi="Calibri" w:cs="Calibri"/>
              </w:rPr>
              <w:t>4.2. ОАО "Кузнецкая ТЭЦ" по сетям МП НГО "Сибирская сбытовая компания":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93,77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99,50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7" w:name="Par752"/>
            <w:bookmarkEnd w:id="77"/>
            <w:r>
              <w:rPr>
                <w:rFonts w:ascii="Calibri" w:hAnsi="Calibri" w:cs="Calibri"/>
              </w:rPr>
              <w:t>4.3. ООО "КузнецкТеплоСбыт":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76,19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80,84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8" w:name="Par763"/>
            <w:bookmarkEnd w:id="78"/>
            <w:r>
              <w:rPr>
                <w:rFonts w:ascii="Calibri" w:hAnsi="Calibri" w:cs="Calibri"/>
              </w:rPr>
              <w:t>4.4.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122,40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129,87</w:t>
            </w:r>
          </w:p>
        </w:tc>
      </w:tr>
      <w:tr w:rsidR="0010660A" w:rsidRPr="00C437D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79" w:name="Par774"/>
            <w:bookmarkEnd w:id="79"/>
            <w:r>
              <w:rPr>
                <w:rFonts w:ascii="Calibri" w:hAnsi="Calibri" w:cs="Calibri"/>
              </w:rPr>
              <w:t>4.5. ООО "Центральная теплоэлектроцентраль":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101,60</w:t>
            </w:r>
          </w:p>
        </w:tc>
      </w:tr>
      <w:tr w:rsidR="0010660A" w:rsidRPr="00C437D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60A" w:rsidRDefault="0010660A" w:rsidP="00C4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107,85</w:t>
            </w:r>
          </w:p>
        </w:tc>
      </w:tr>
    </w:tbl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660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Тарифы для организаций коммунального комплекса установлены следующими Постановлениями Региональной энергетической комиссии Кемеровской области: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ООО "Водоканал" - </w:t>
      </w:r>
      <w:hyperlink r:id="rId18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20.12.2014 N 1032 "Об утверждении производственной программы в сфере холодного водоснабжения питьевой водой, водоотведения и об установлении тарифов на питьевую воду, водоотведение ООО "Водоканал" (г. Новокузнецк)";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РЭК Кемеровской обл. от 12.12.2014 "Об утверждении производственной программы в сфере холодного водоснабжения питьевой водой и об установлении тарифов на питьевую воду ООО "Комсервис" (г. Новокузнецк)" имеет номер 838, а не 939.</w:t>
      </w: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ООО "Комсервис" - </w:t>
      </w:r>
      <w:hyperlink r:id="rId19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12.12.2014 N 939 "Об утверждении производственной программы в сфере холодного водоснабжения питьевой водой и об установлении тарифов на питьевую воду ООО "Комсервис" (г. Новокузнецк)".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МП НГО "Сибирская Сбытовая Компания" - </w:t>
      </w:r>
      <w:hyperlink r:id="rId20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12.12.2014 N 842 "Об утверждении производственной программы в сфере холодного водоснабжения питьевой водой, водоотведения и об установлении тарифов на питьевую воду, транспортировку питьевой воды, водоотведение, транспортировку сточных вод Муниципальному предприятию Новокузнецкого городского округа "Сибирская сбытовая компания" (г. Новокузнецк)";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ОАО "Кузнецкая ТЭЦ":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16.12.2014 N 882 "Об установлении тарифов на тепловую энергию, реализуемую ОАО "Кузнецкая ТЭЦ" на потребительском рынке города Новокузнецка";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16.12.2014 N 884 "Об установлении тарифов на горячую воду в открытой системе горячего водоснабжения (теплоснабжения), реализуемую ОАО "Кузнецкая ТЭЦ" на потребительском рынке города Новокузнецка".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ООО "КузнецкТеплоСбыт":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09.12.2014 N 785 "Об установлении тарифов на тепловую энергию, реализуемую ООО "КузнецкТеплоСбыт" (г. Новокузнецк) на потребительском рынке города Новокузнецка";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4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09.12.2014 N 786 "Об установлении тарифов на горячую воду в открытой системе горячего водоснабжения (теплоснабжения), реализуемую ООО "КузнецкТеплоСбыт" (г. Новокузнецк) на потребительском рынке".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филиала ОАО "РЖД":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20.12.2014 N 1067 "Об установлении тарифов на тепловую энергию, реализуемую Кузбасским территориальным участком Западно-Сибирской дирекции по тепловодоснабжению - структурным подразделением Центральной дирекции по тепловодоснабжению - филиала ОАО "РЖД" на потребительском рынке по узлу теплоснабжения - котельные на ст. Новокузнецк (г. Новокузнецк)";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20.12.2014 N 1069 "Об установлении тарифов на горячую воду в открытой системе горячего водоснабжения (теплоснабжения), реализуемую Кузбасским территориальным участком Западно-Сибирской дирекции по тепловодоснабжению - структурным подразделением Центральной </w:t>
      </w:r>
      <w:r>
        <w:rPr>
          <w:rFonts w:ascii="Calibri" w:hAnsi="Calibri" w:cs="Calibri"/>
        </w:rPr>
        <w:lastRenderedPageBreak/>
        <w:t>дирекции по тепловодоснабжению - филиала ОАО "РЖД" на потребительском рынке по узлу теплоснабжения - котельные на ст. Новокузнецк (г. Новокузнецк)".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ООО "Центральная теплоэлектроцентраль":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7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16.12.2014 N 879 "Об установлении тарифов на тепловую энергию для потребителей общества с ограниченной ответственностью "Центральная теплоэлектроцентраль", подключенных к сетям Муниципального предприятия Новокузнецкого городского округа "Сибирская сбытовая компания";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8" w:history="1">
        <w:r w:rsidRPr="00C437D2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16.12.2014 N 881 "Об установлении тарифов на горячую воду в открытой системе горячего водоснабжения (теплоснабжения), реализуемую Обществом с ограниченной ответственностью "Центральная теплоэлектроцентраль" потребителям, подключенным к сетям Муниципального предприятия Новокузнецкого городского округа "Сибирская сбытовая компания".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Новокузнецкого городского Совета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10660A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С.И.КОРНЕЕВ</w:t>
      </w: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Default="00106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60A" w:rsidRPr="00C437D2" w:rsidRDefault="0010660A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1"/>
    <w:p w:rsidR="00EB30D6" w:rsidRPr="00C437D2" w:rsidRDefault="00EB30D6" w:rsidP="00C4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B30D6" w:rsidRPr="00C437D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A"/>
    <w:rsid w:val="0010660A"/>
    <w:rsid w:val="00C437D2"/>
    <w:rsid w:val="00E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D41C753ED986B9D0195528C96AB42F50AF56A7089C08C510D190B7DB9319EI0fEI" TargetMode="External"/><Relationship Id="rId13" Type="http://schemas.openxmlformats.org/officeDocument/2006/relationships/hyperlink" Target="consultantplus://offline/ref=153D41C753ED986B9D0195528C96AB42F50AF56A7088CC89540D190B7DB9319EI0fEI" TargetMode="External"/><Relationship Id="rId18" Type="http://schemas.openxmlformats.org/officeDocument/2006/relationships/hyperlink" Target="consultantplus://offline/ref=153D41C753ED986B9D0195528C96AB42F50AF56A7089C28E540D190B7DB9319EI0fEI" TargetMode="External"/><Relationship Id="rId26" Type="http://schemas.openxmlformats.org/officeDocument/2006/relationships/hyperlink" Target="consultantplus://offline/ref=153D41C753ED986B9D0195528C96AB42F50AF56A7089CC8B510D190B7DB9319EI0f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3D41C753ED986B9D0195528C96AB42F50AF56A7089C28C550D190B7DB9319EI0fEI" TargetMode="External"/><Relationship Id="rId7" Type="http://schemas.openxmlformats.org/officeDocument/2006/relationships/hyperlink" Target="consultantplus://offline/ref=153D41C753ED986B9D0195528C96AB42F50AF56A708AC38F530D190B7DB9319EI0fEI" TargetMode="External"/><Relationship Id="rId12" Type="http://schemas.openxmlformats.org/officeDocument/2006/relationships/hyperlink" Target="consultantplus://offline/ref=153D41C753ED986B9D0195528C96AB42F50AF56A7088C189560D190B7DB9319EI0fEI" TargetMode="External"/><Relationship Id="rId17" Type="http://schemas.openxmlformats.org/officeDocument/2006/relationships/hyperlink" Target="consultantplus://offline/ref=153D41C753ED986B9D0195528C96AB42F50AF56A708AC38A5C0D190B7DB9319EI0fEI" TargetMode="External"/><Relationship Id="rId25" Type="http://schemas.openxmlformats.org/officeDocument/2006/relationships/hyperlink" Target="consultantplus://offline/ref=153D41C753ED986B9D0195528C96AB42F50AF56A7089C28E550D190B7DB9319EI0f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3D41C753ED986B9D0195528C96AB42F50AF56A7089CD8E560D190B7DB9319EI0fEI" TargetMode="External"/><Relationship Id="rId20" Type="http://schemas.openxmlformats.org/officeDocument/2006/relationships/hyperlink" Target="consultantplus://offline/ref=153D41C753ED986B9D0195528C96AB42F50AF56A708AC28D5C0D190B7DB9319EI0f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D41C753ED986B9D0195528C96AB42F50AF56A7089CD8D560D190B7DB9319E0E0E3D3A33D2921396788AI4fFI" TargetMode="External"/><Relationship Id="rId11" Type="http://schemas.openxmlformats.org/officeDocument/2006/relationships/hyperlink" Target="consultantplus://offline/ref=153D41C753ED986B9D0195528C96AB42F50AF56A7088C583500D190B7DB9319EI0fEI" TargetMode="External"/><Relationship Id="rId24" Type="http://schemas.openxmlformats.org/officeDocument/2006/relationships/hyperlink" Target="consultantplus://offline/ref=153D41C753ED986B9D0195528C96AB42F50AF56A7089C28D500D190B7DB9319EI0fEI" TargetMode="External"/><Relationship Id="rId5" Type="http://schemas.openxmlformats.org/officeDocument/2006/relationships/hyperlink" Target="consultantplus://offline/ref=153D41C753ED986B9D018B5F9AFAF44EF306AC657685CEDC085242562AB03BC94941647877DE9316I9f4I" TargetMode="External"/><Relationship Id="rId15" Type="http://schemas.openxmlformats.org/officeDocument/2006/relationships/hyperlink" Target="consultantplus://offline/ref=153D41C753ED986B9D0195528C96AB42F50AF56A7089C08E500D190B7DB9319EI0fEI" TargetMode="External"/><Relationship Id="rId23" Type="http://schemas.openxmlformats.org/officeDocument/2006/relationships/hyperlink" Target="consultantplus://offline/ref=153D41C753ED986B9D0195528C96AB42F50AF56A7089C28F530D190B7DB9319EI0fEI" TargetMode="External"/><Relationship Id="rId28" Type="http://schemas.openxmlformats.org/officeDocument/2006/relationships/hyperlink" Target="consultantplus://offline/ref=153D41C753ED986B9D0195528C96AB42F50AF56A7089CD8B540D190B7DB9319EI0fEI" TargetMode="External"/><Relationship Id="rId10" Type="http://schemas.openxmlformats.org/officeDocument/2006/relationships/hyperlink" Target="consultantplus://offline/ref=153D41C753ED986B9D0195528C96AB42F50AF56A708FCD8A510D190B7DB9319EI0fEI" TargetMode="External"/><Relationship Id="rId19" Type="http://schemas.openxmlformats.org/officeDocument/2006/relationships/hyperlink" Target="consultantplus://offline/ref=153D41C753ED986B9D0195528C96AB42F50AF56A7089C28F5D0D190B7DB9319EI0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D41C753ED986B9D0195528C96AB42F50AF56A708FC68E570D190B7DB9319EI0fEI" TargetMode="External"/><Relationship Id="rId14" Type="http://schemas.openxmlformats.org/officeDocument/2006/relationships/hyperlink" Target="consultantplus://offline/ref=153D41C753ED986B9D0195528C96AB42F50AF56A7089C68D530D190B7DB9319EI0fEI" TargetMode="External"/><Relationship Id="rId22" Type="http://schemas.openxmlformats.org/officeDocument/2006/relationships/hyperlink" Target="consultantplus://offline/ref=153D41C753ED986B9D0195528C96AB42F50AF56A7089C28D530D190B7DB9319EI0fEI" TargetMode="External"/><Relationship Id="rId27" Type="http://schemas.openxmlformats.org/officeDocument/2006/relationships/hyperlink" Target="consultantplus://offline/ref=153D41C753ED986B9D0195528C96AB42F50AF56A708AC08A500D190B7DB9319EI0f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Кечина Лариса Владимировна</dc:creator>
  <cp:lastModifiedBy>Вопилов Александр Владимирович</cp:lastModifiedBy>
  <cp:revision>2</cp:revision>
  <dcterms:created xsi:type="dcterms:W3CDTF">2015-07-06T08:31:00Z</dcterms:created>
  <dcterms:modified xsi:type="dcterms:W3CDTF">2015-07-07T04:07:00Z</dcterms:modified>
</cp:coreProperties>
</file>